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  <w:t>基本信息</w:t>
      </w:r>
    </w:p>
    <w:tbl>
      <w:tblPr>
        <w:tblStyle w:val="10"/>
        <w:tblW w:w="5000" w:type="pct"/>
        <w:tblInd w:w="93" w:type="dxa"/>
        <w:tblBorders>
          <w:top w:val="none" w:color="auto" w:sz="6" w:space="0"/>
          <w:left w:val="none" w:color="auto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7"/>
        <w:gridCol w:w="2501"/>
        <w:gridCol w:w="1667"/>
        <w:gridCol w:w="2501"/>
      </w:tblGrid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项目类别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3 特定目标类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项目类型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1可执行项目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起始年份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2024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去向单位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联系人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项目总金额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其中：社会投入资金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其中：银行贷款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是否资产配置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是否基建项目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热点分类（主题分类）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是否设置使用范围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财政内部机构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0131 镇财政管理股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组合资金来源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资金主管处室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0131 镇财政管理股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资金主管部门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71</w:t>
            </w:r>
            <w:r>
              <w:rPr>
                <w:rFonts w:hint="eastAsia" w:cs="宋体"/>
                <w:kern w:val="0"/>
                <w:sz w:val="18"/>
                <w:szCs w:val="18"/>
                <w:bdr w:val="none" w:color="auto" w:sz="0" w:space="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 xml:space="preserve"> 天水市麦积区</w:t>
            </w:r>
            <w:r>
              <w:rPr>
                <w:rFonts w:hint="eastAsia" w:cs="宋体"/>
                <w:kern w:val="0"/>
                <w:sz w:val="18"/>
                <w:szCs w:val="18"/>
                <w:bdr w:val="none" w:color="auto" w:sz="0" w:space="0"/>
                <w:lang w:eastAsia="zh-CN"/>
              </w:rPr>
              <w:t>中滩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镇人民政府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项目分类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项目概述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政策依据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  <w:t>项目测算</w:t>
      </w:r>
    </w:p>
    <w:tbl>
      <w:tblPr>
        <w:tblStyle w:val="10"/>
        <w:tblW w:w="5000" w:type="pct"/>
        <w:tblInd w:w="93" w:type="dxa"/>
        <w:tblBorders>
          <w:top w:val="none" w:color="auto" w:sz="6" w:space="0"/>
          <w:left w:val="none" w:color="auto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2"/>
        <w:gridCol w:w="642"/>
        <w:gridCol w:w="642"/>
      </w:tblGrid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编报模板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项目任务明细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支出标准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支出标准分类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计量单位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计算方式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支出标准值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计量数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单价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测算数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申报数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审核数</w:t>
            </w:r>
          </w:p>
        </w:tc>
        <w:tc>
          <w:tcPr>
            <w:tcW w:w="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测算依据及说明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  <w:t>分年支出计划</w:t>
      </w:r>
    </w:p>
    <w:tbl>
      <w:tblPr>
        <w:tblStyle w:val="10"/>
        <w:tblW w:w="5000" w:type="pct"/>
        <w:tblInd w:w="93" w:type="dxa"/>
        <w:tblBorders>
          <w:top w:val="none" w:color="auto" w:sz="6" w:space="0"/>
          <w:left w:val="none" w:color="auto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9"/>
        <w:gridCol w:w="1389"/>
        <w:gridCol w:w="1389"/>
        <w:gridCol w:w="1389"/>
        <w:gridCol w:w="1390"/>
        <w:gridCol w:w="1390"/>
      </w:tblGrid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年度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总金额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申报数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审核数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银行贷款</w:t>
            </w:r>
          </w:p>
        </w:tc>
        <w:tc>
          <w:tcPr>
            <w:tcW w:w="8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社会投入资金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  <w:t>项目存量资产</w:t>
      </w:r>
    </w:p>
    <w:tbl>
      <w:tblPr>
        <w:tblStyle w:val="10"/>
        <w:tblW w:w="5000" w:type="pct"/>
        <w:tblInd w:w="93" w:type="dxa"/>
        <w:tblBorders>
          <w:top w:val="none" w:color="auto" w:sz="6" w:space="0"/>
          <w:left w:val="none" w:color="auto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8"/>
        <w:gridCol w:w="4168"/>
      </w:tblGrid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资产分类</w:t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资产代码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bdr w:val="none" w:color="auto" w:sz="0" w:space="0"/>
        </w:rPr>
        <w:t>项目绩效指标</w:t>
      </w:r>
    </w:p>
    <w:tbl>
      <w:tblPr>
        <w:tblStyle w:val="10"/>
        <w:tblW w:w="5000" w:type="pct"/>
        <w:tblInd w:w="93" w:type="dxa"/>
        <w:tblBorders>
          <w:top w:val="none" w:color="auto" w:sz="6" w:space="0"/>
          <w:left w:val="none" w:color="auto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75" w:type="pct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分解指标</w:t>
            </w:r>
          </w:p>
        </w:tc>
        <w:tc>
          <w:tcPr>
            <w:tcW w:w="625" w:type="pct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一级指标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二级指标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三级指标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指标值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指标值内容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度量单位</w:t>
            </w:r>
          </w:p>
        </w:tc>
        <w:tc>
          <w:tcPr>
            <w:tcW w:w="6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</w:rPr>
              <w:t>指标值类型</w:t>
            </w:r>
          </w:p>
        </w:tc>
        <w:tc>
          <w:tcPr>
            <w:tcW w:w="625" w:type="pct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OWZjZmNhN2VmMmI2NmY5ZTAxNGM5Yzg1YzdiZGYifQ=="/>
  </w:docVars>
  <w:rsids>
    <w:rsidRoot w:val="00000000"/>
    <w:rsid w:val="60141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2">
    <w:name w:val="10"/>
    <w:basedOn w:val="11"/>
    <w:uiPriority w:val="0"/>
    <w:rPr>
      <w:rFonts w:hint="default" w:ascii="Times New Roman" w:hAnsi="Times New Roman" w:cs="Times New Roman"/>
    </w:rPr>
  </w:style>
  <w:style w:type="paragraph" w:customStyle="1" w:styleId="13">
    <w:name w:val="HTML 预设格式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2024-02-22T03:15:12Z</dcterms:created>
  <dc:creator>Administrator</dc:creator>
  <cp:lastModifiedBy>Administrator</cp:lastModifiedBy>
  <dcterms:modified xsi:type="dcterms:W3CDTF">2024-02-22T03:16:17Z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BC1D414F92AB4A7FA070967A0D0202FD_13</vt:lpwstr>
  </property>
</Properties>
</file>